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A0A9D" w14:textId="4396F562" w:rsidR="00564D81" w:rsidRDefault="00BF7553" w:rsidP="00BF7553">
      <w:pPr>
        <w:jc w:val="center"/>
      </w:pPr>
      <w:r>
        <w:t>Section 1 – Annual Governance Statement 2025/2026</w:t>
      </w:r>
    </w:p>
    <w:p w14:paraId="5129C7E2" w14:textId="77777777" w:rsidR="00BF7553" w:rsidRDefault="00BF7553" w:rsidP="00BF7553">
      <w:pPr>
        <w:jc w:val="center"/>
      </w:pPr>
    </w:p>
    <w:p w14:paraId="7839249F" w14:textId="1BA4C0A1" w:rsidR="00BF7553" w:rsidRDefault="00BF7553" w:rsidP="00BF7553">
      <w:r>
        <w:t>In section 1, the 2025/2026 Annual Governance Statement, the smaller authority answered no to point 5 – ‘We carried out an assessment of the risks facing this authority and took appropriate steps to manage those risks, including the introduction of internal controls and/or/ external cover where appropriate’.</w:t>
      </w:r>
    </w:p>
    <w:p w14:paraId="27AAADB6" w14:textId="77777777" w:rsidR="00BF7553" w:rsidRDefault="00BF7553" w:rsidP="00BF7553"/>
    <w:p w14:paraId="24B27C5A" w14:textId="52C8D386" w:rsidR="00BF7553" w:rsidRDefault="00BF7553" w:rsidP="00BF7553">
      <w:r>
        <w:t xml:space="preserve">Bishop Monkton Parish Council answered No to this as, whilst it has taken all steps required to ensure financial risk is monitored, checks on the Council play area and assets (benches etc) have not been robust and frequent as they should have been. </w:t>
      </w:r>
    </w:p>
    <w:p w14:paraId="4FFAD339" w14:textId="77777777" w:rsidR="00BF7553" w:rsidRDefault="00BF7553" w:rsidP="00BF7553"/>
    <w:p w14:paraId="08E843D5" w14:textId="00FD38E7" w:rsidR="00BF7553" w:rsidRDefault="00BF7553" w:rsidP="00BF7553">
      <w:r>
        <w:t xml:space="preserve">The Council is taking steps to rectify this position. </w:t>
      </w:r>
    </w:p>
    <w:p w14:paraId="0DE66297" w14:textId="77777777" w:rsidR="00BF7553" w:rsidRDefault="00BF7553" w:rsidP="00BF7553"/>
    <w:p w14:paraId="55E2EAAF" w14:textId="77777777" w:rsidR="00BF7553" w:rsidRDefault="00BF7553" w:rsidP="00BF7553"/>
    <w:p w14:paraId="53F1F3D0" w14:textId="77777777" w:rsidR="00BF7553" w:rsidRDefault="00BF7553" w:rsidP="00BF7553"/>
    <w:p w14:paraId="53E89C9A" w14:textId="0617BA17" w:rsidR="00BF7553" w:rsidRPr="00BF7553" w:rsidRDefault="00BF7553" w:rsidP="00BF7553">
      <w:pPr>
        <w:rPr>
          <w:rFonts w:ascii="Harlow Solid Italic" w:hAnsi="Harlow Solid Italic"/>
          <w:sz w:val="36"/>
          <w:szCs w:val="36"/>
        </w:rPr>
      </w:pPr>
      <w:r>
        <w:rPr>
          <w:rFonts w:ascii="Harlow Solid Italic" w:hAnsi="Harlow Solid Italic"/>
          <w:sz w:val="36"/>
          <w:szCs w:val="36"/>
        </w:rPr>
        <w:t>Sue Reid</w:t>
      </w:r>
    </w:p>
    <w:p w14:paraId="50EEDAC1" w14:textId="77777777" w:rsidR="00BF7553" w:rsidRDefault="00BF7553" w:rsidP="00BF7553"/>
    <w:p w14:paraId="36F447D8" w14:textId="77777777" w:rsidR="00BF7553" w:rsidRDefault="00BF7553" w:rsidP="00BF7553"/>
    <w:p w14:paraId="5AC94AFC" w14:textId="77777777" w:rsidR="00BF7553" w:rsidRDefault="00BF7553" w:rsidP="00BF7553"/>
    <w:p w14:paraId="33C31366" w14:textId="3BBC1461" w:rsidR="00BF7553" w:rsidRDefault="00BF7553" w:rsidP="00BF7553">
      <w:r>
        <w:t>Sue Reid</w:t>
      </w:r>
    </w:p>
    <w:p w14:paraId="308C4E4E" w14:textId="12B18C03" w:rsidR="00BF7553" w:rsidRDefault="00BF7553" w:rsidP="00BF7553">
      <w:r>
        <w:t>Proper Officer</w:t>
      </w:r>
    </w:p>
    <w:p w14:paraId="175351BB" w14:textId="2A4102D7" w:rsidR="00BF7553" w:rsidRDefault="00BF7553" w:rsidP="00BF7553">
      <w:r>
        <w:t>Bishop Monkton Parish Council</w:t>
      </w:r>
    </w:p>
    <w:p w14:paraId="5D45FA55" w14:textId="77777777" w:rsidR="00231A1B" w:rsidRDefault="00231A1B">
      <w:r>
        <w:br w:type="page"/>
      </w:r>
    </w:p>
    <w:p w14:paraId="60A16BCA" w14:textId="77777777" w:rsidR="00231A1B" w:rsidRDefault="00231A1B"/>
    <w:p w14:paraId="2BB10737" w14:textId="77777777" w:rsidR="00231A1B" w:rsidRDefault="00231A1B"/>
    <w:p w14:paraId="416E92DC" w14:textId="77777777" w:rsidR="00231A1B" w:rsidRDefault="00231A1B"/>
    <w:p w14:paraId="4A04DF82" w14:textId="77777777" w:rsidR="00231A1B" w:rsidRPr="00231A1B" w:rsidRDefault="00231A1B" w:rsidP="00231A1B"/>
    <w:p w14:paraId="37FF530C" w14:textId="77777777" w:rsidR="00231A1B" w:rsidRDefault="00231A1B" w:rsidP="00231A1B"/>
    <w:p w14:paraId="5921BE83" w14:textId="77777777" w:rsidR="00231A1B" w:rsidRPr="00231A1B" w:rsidRDefault="00231A1B" w:rsidP="00231A1B">
      <w:pPr>
        <w:tabs>
          <w:tab w:val="left" w:pos="3480"/>
        </w:tabs>
      </w:pPr>
      <w:r>
        <w:tab/>
      </w:r>
    </w:p>
    <w:sectPr w:rsidR="00231A1B" w:rsidRPr="00231A1B" w:rsidSect="0065401E">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93DD1" w14:textId="77777777" w:rsidR="00C233B9" w:rsidRDefault="00C233B9" w:rsidP="0065401E">
      <w:r>
        <w:separator/>
      </w:r>
    </w:p>
  </w:endnote>
  <w:endnote w:type="continuationSeparator" w:id="0">
    <w:p w14:paraId="776DB0BC" w14:textId="77777777" w:rsidR="00C233B9" w:rsidRDefault="00C233B9" w:rsidP="00654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arlow Solid Italic">
    <w:panose1 w:val="04030604020F02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4F58" w14:textId="77777777" w:rsidR="0093705D" w:rsidRDefault="009370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806D3" w14:textId="77777777" w:rsidR="0093705D" w:rsidRDefault="009370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78B45" w14:textId="77777777" w:rsidR="0093705D" w:rsidRDefault="00937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1855B" w14:textId="77777777" w:rsidR="00C233B9" w:rsidRDefault="00C233B9" w:rsidP="0065401E">
      <w:r>
        <w:separator/>
      </w:r>
    </w:p>
  </w:footnote>
  <w:footnote w:type="continuationSeparator" w:id="0">
    <w:p w14:paraId="72B0B3F2" w14:textId="77777777" w:rsidR="00C233B9" w:rsidRDefault="00C233B9" w:rsidP="00654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F92E9" w14:textId="77777777" w:rsidR="0093705D" w:rsidRDefault="009370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B3FE7" w14:textId="2D1565F0" w:rsidR="00231A1B" w:rsidRDefault="00830FFD">
    <w:pPr>
      <w:pStyle w:val="Header"/>
      <w:pBdr>
        <w:bottom w:val="single" w:sz="12" w:space="1" w:color="auto"/>
      </w:pBdr>
    </w:pPr>
    <w:r>
      <w:rPr>
        <w:noProof/>
      </w:rPr>
      <w:drawing>
        <wp:inline distT="0" distB="0" distL="0" distR="0" wp14:anchorId="28F46DCC" wp14:editId="6055C4DE">
          <wp:extent cx="871671" cy="871671"/>
          <wp:effectExtent l="0" t="0" r="5080" b="5080"/>
          <wp:docPr id="505850790" name="Picture 2" descr="A green river with trees and gr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61077" name="Picture 2" descr="A green river with trees and gras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7924" cy="937924"/>
                  </a:xfrm>
                  <a:prstGeom prst="rect">
                    <a:avLst/>
                  </a:prstGeom>
                </pic:spPr>
              </pic:pic>
            </a:graphicData>
          </a:graphic>
        </wp:inline>
      </w:drawing>
    </w:r>
  </w:p>
  <w:p w14:paraId="42FCEF04" w14:textId="77777777" w:rsidR="0093705D" w:rsidRDefault="0093705D">
    <w:pPr>
      <w:pStyle w:val="Header"/>
    </w:pPr>
  </w:p>
  <w:p w14:paraId="537F6851" w14:textId="77777777" w:rsidR="00231A1B" w:rsidRDefault="00231A1B">
    <w:pPr>
      <w:pStyle w:val="Header"/>
    </w:pPr>
  </w:p>
  <w:p w14:paraId="59D1DEBD" w14:textId="77777777" w:rsidR="00231A1B" w:rsidRDefault="00231A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4617" w14:textId="77777777" w:rsidR="0065401E" w:rsidRDefault="00231A1B" w:rsidP="0065401E">
    <w:pPr>
      <w:pStyle w:val="Header"/>
    </w:pPr>
    <w:r>
      <w:rPr>
        <w:noProof/>
      </w:rPr>
      <mc:AlternateContent>
        <mc:Choice Requires="wps">
          <w:drawing>
            <wp:anchor distT="0" distB="0" distL="114300" distR="114300" simplePos="0" relativeHeight="251659264" behindDoc="0" locked="0" layoutInCell="1" allowOverlap="1" wp14:anchorId="47839885" wp14:editId="1E7EF5D1">
              <wp:simplePos x="0" y="0"/>
              <wp:positionH relativeFrom="column">
                <wp:posOffset>3044190</wp:posOffset>
              </wp:positionH>
              <wp:positionV relativeFrom="paragraph">
                <wp:posOffset>-2540</wp:posOffset>
              </wp:positionV>
              <wp:extent cx="2794989" cy="1306963"/>
              <wp:effectExtent l="0" t="0" r="0" b="0"/>
              <wp:wrapNone/>
              <wp:docPr id="559882969" name="Text Box 3"/>
              <wp:cNvGraphicFramePr/>
              <a:graphic xmlns:a="http://schemas.openxmlformats.org/drawingml/2006/main">
                <a:graphicData uri="http://schemas.microsoft.com/office/word/2010/wordprocessingShape">
                  <wps:wsp>
                    <wps:cNvSpPr txBox="1"/>
                    <wps:spPr>
                      <a:xfrm>
                        <a:off x="0" y="0"/>
                        <a:ext cx="2794989" cy="1306963"/>
                      </a:xfrm>
                      <a:prstGeom prst="rect">
                        <a:avLst/>
                      </a:prstGeom>
                      <a:noFill/>
                      <a:ln w="6350">
                        <a:noFill/>
                      </a:ln>
                    </wps:spPr>
                    <wps:txbx>
                      <w:txbxContent>
                        <w:p w14:paraId="609C4066" w14:textId="77777777" w:rsidR="0065401E" w:rsidRPr="0041450E" w:rsidRDefault="00231A1B" w:rsidP="0065401E">
                          <w:pPr>
                            <w:jc w:val="right"/>
                          </w:pPr>
                          <w:r>
                            <w:t xml:space="preserve">Proper Officer, </w:t>
                          </w:r>
                          <w:r w:rsidR="0065401E">
                            <w:t>Sue Reid</w:t>
                          </w:r>
                        </w:p>
                        <w:p w14:paraId="655F6E95" w14:textId="77777777" w:rsidR="0065401E" w:rsidRPr="0041450E" w:rsidRDefault="0065401E" w:rsidP="0065401E">
                          <w:pPr>
                            <w:jc w:val="right"/>
                          </w:pPr>
                          <w:r>
                            <w:t>Chapel Villas</w:t>
                          </w:r>
                        </w:p>
                        <w:p w14:paraId="192228B1" w14:textId="77777777" w:rsidR="0065401E" w:rsidRDefault="0065401E" w:rsidP="0065401E">
                          <w:pPr>
                            <w:jc w:val="right"/>
                          </w:pPr>
                          <w:proofErr w:type="spellStart"/>
                          <w:r>
                            <w:t>Dishforth</w:t>
                          </w:r>
                          <w:proofErr w:type="spellEnd"/>
                        </w:p>
                        <w:p w14:paraId="4E7FCA9E" w14:textId="77777777" w:rsidR="0065401E" w:rsidRDefault="0065401E" w:rsidP="0065401E">
                          <w:pPr>
                            <w:jc w:val="right"/>
                          </w:pPr>
                          <w:r>
                            <w:t>YO7 3LW</w:t>
                          </w:r>
                        </w:p>
                        <w:p w14:paraId="178CF1B5" w14:textId="77777777" w:rsidR="0065401E" w:rsidRDefault="0065401E" w:rsidP="0065401E">
                          <w:pPr>
                            <w:jc w:val="right"/>
                          </w:pPr>
                          <w:r>
                            <w:t>T</w:t>
                          </w:r>
                          <w:r w:rsidR="00231A1B">
                            <w:t xml:space="preserve">: </w:t>
                          </w:r>
                          <w:r w:rsidRPr="0041450E">
                            <w:t>0</w:t>
                          </w:r>
                          <w:r w:rsidR="00231A1B">
                            <w:t>7881 989148</w:t>
                          </w:r>
                        </w:p>
                        <w:p w14:paraId="15216C39" w14:textId="65AEC0E2" w:rsidR="0065401E" w:rsidRDefault="00231A1B" w:rsidP="0065401E">
                          <w:pPr>
                            <w:jc w:val="right"/>
                          </w:pPr>
                          <w:r>
                            <w:t>E</w:t>
                          </w:r>
                          <w:r w:rsidR="0065401E" w:rsidRPr="0041450E">
                            <w:t>:</w:t>
                          </w:r>
                          <w:r w:rsidR="0065401E">
                            <w:t xml:space="preserve"> </w:t>
                          </w:r>
                          <w:r w:rsidR="008D0710">
                            <w:t>clerk@bishopmonkton-pc.gov.uk</w:t>
                          </w:r>
                        </w:p>
                        <w:p w14:paraId="3E41746A" w14:textId="77777777" w:rsidR="0065401E" w:rsidRPr="0041450E" w:rsidRDefault="0065401E" w:rsidP="006540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839885" id="_x0000_t202" coordsize="21600,21600" o:spt="202" path="m,l,21600r21600,l21600,xe">
              <v:stroke joinstyle="miter"/>
              <v:path gradientshapeok="t" o:connecttype="rect"/>
            </v:shapetype>
            <v:shape id="Text Box 3" o:spid="_x0000_s1026" type="#_x0000_t202" style="position:absolute;margin-left:239.7pt;margin-top:-.2pt;width:220.1pt;height:10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" filled="f" stroked="f" strokeweight=".5pt">
              <v:textbox>
                <w:txbxContent>
                  <w:p w14:paraId="609C4066" w14:textId="77777777" w:rsidR="0065401E" w:rsidRPr="0041450E" w:rsidRDefault="00231A1B" w:rsidP="0065401E">
                    <w:pPr>
                      <w:jc w:val="right"/>
                    </w:pPr>
                    <w:r>
                      <w:t xml:space="preserve">Proper Officer, </w:t>
                    </w:r>
                    <w:r w:rsidR="0065401E">
                      <w:t>Sue Reid</w:t>
                    </w:r>
                  </w:p>
                  <w:p w14:paraId="655F6E95" w14:textId="77777777" w:rsidR="0065401E" w:rsidRPr="0041450E" w:rsidRDefault="0065401E" w:rsidP="0065401E">
                    <w:pPr>
                      <w:jc w:val="right"/>
                    </w:pPr>
                    <w:r>
                      <w:t>Chapel Villas</w:t>
                    </w:r>
                  </w:p>
                  <w:p w14:paraId="192228B1" w14:textId="77777777" w:rsidR="0065401E" w:rsidRDefault="0065401E" w:rsidP="0065401E">
                    <w:pPr>
                      <w:jc w:val="right"/>
                    </w:pPr>
                    <w:proofErr w:type="spellStart"/>
                    <w:r>
                      <w:t>Dishforth</w:t>
                    </w:r>
                    <w:proofErr w:type="spellEnd"/>
                  </w:p>
                  <w:p w14:paraId="4E7FCA9E" w14:textId="77777777" w:rsidR="0065401E" w:rsidRDefault="0065401E" w:rsidP="0065401E">
                    <w:pPr>
                      <w:jc w:val="right"/>
                    </w:pPr>
                    <w:r>
                      <w:t>YO7 3LW</w:t>
                    </w:r>
                  </w:p>
                  <w:p w14:paraId="178CF1B5" w14:textId="77777777" w:rsidR="0065401E" w:rsidRDefault="0065401E" w:rsidP="0065401E">
                    <w:pPr>
                      <w:jc w:val="right"/>
                    </w:pPr>
                    <w:r>
                      <w:t>T</w:t>
                    </w:r>
                    <w:r w:rsidR="00231A1B">
                      <w:t xml:space="preserve">: </w:t>
                    </w:r>
                    <w:r w:rsidRPr="0041450E">
                      <w:t>0</w:t>
                    </w:r>
                    <w:r w:rsidR="00231A1B">
                      <w:t>7881 989148</w:t>
                    </w:r>
                  </w:p>
                  <w:p w14:paraId="15216C39" w14:textId="65AEC0E2" w:rsidR="0065401E" w:rsidRDefault="00231A1B" w:rsidP="0065401E">
                    <w:pPr>
                      <w:jc w:val="right"/>
                    </w:pPr>
                    <w:r>
                      <w:t>E</w:t>
                    </w:r>
                    <w:r w:rsidR="0065401E" w:rsidRPr="0041450E">
                      <w:t>:</w:t>
                    </w:r>
                    <w:r w:rsidR="0065401E">
                      <w:t xml:space="preserve"> </w:t>
                    </w:r>
                    <w:r w:rsidR="008D0710">
                      <w:t>clerk@bishopmonkton-pc.gov.uk</w:t>
                    </w:r>
                  </w:p>
                  <w:p w14:paraId="3E41746A" w14:textId="77777777" w:rsidR="0065401E" w:rsidRPr="0041450E" w:rsidRDefault="0065401E" w:rsidP="0065401E"/>
                </w:txbxContent>
              </v:textbox>
            </v:shape>
          </w:pict>
        </mc:Fallback>
      </mc:AlternateContent>
    </w:r>
    <w:r w:rsidR="0065401E">
      <w:rPr>
        <w:noProof/>
      </w:rPr>
      <w:drawing>
        <wp:inline distT="0" distB="0" distL="0" distR="0" wp14:anchorId="07A9220E" wp14:editId="7E8C1F5D">
          <wp:extent cx="1243699" cy="1243699"/>
          <wp:effectExtent l="0" t="0" r="1270" b="1270"/>
          <wp:docPr id="744070514" name="Picture 2" descr="A green river with trees and gr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61077" name="Picture 2" descr="A green river with trees and gras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17470" cy="1317470"/>
                  </a:xfrm>
                  <a:prstGeom prst="rect">
                    <a:avLst/>
                  </a:prstGeom>
                </pic:spPr>
              </pic:pic>
            </a:graphicData>
          </a:graphic>
        </wp:inline>
      </w:drawing>
    </w:r>
    <w:r w:rsidR="0065401E">
      <w:t xml:space="preserve"> </w:t>
    </w:r>
  </w:p>
  <w:p w14:paraId="21C9BADF" w14:textId="77777777" w:rsidR="0065401E" w:rsidRPr="00231A1B" w:rsidRDefault="0065401E" w:rsidP="0065401E">
    <w:pPr>
      <w:pStyle w:val="Header"/>
      <w:pBdr>
        <w:bottom w:val="single" w:sz="12" w:space="1" w:color="auto"/>
      </w:pBdr>
      <w:rPr>
        <w:b/>
        <w:bCs/>
      </w:rPr>
    </w:pPr>
  </w:p>
  <w:p w14:paraId="5312C0AC" w14:textId="77777777" w:rsidR="00231A1B" w:rsidRDefault="00231A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E9C"/>
    <w:rsid w:val="0001485B"/>
    <w:rsid w:val="0010023D"/>
    <w:rsid w:val="001A491C"/>
    <w:rsid w:val="00231A1B"/>
    <w:rsid w:val="002D1132"/>
    <w:rsid w:val="00354B1C"/>
    <w:rsid w:val="0040270E"/>
    <w:rsid w:val="004D015E"/>
    <w:rsid w:val="00564D81"/>
    <w:rsid w:val="00597E9C"/>
    <w:rsid w:val="005B4CC4"/>
    <w:rsid w:val="00626DA6"/>
    <w:rsid w:val="0065401E"/>
    <w:rsid w:val="0069123D"/>
    <w:rsid w:val="00745020"/>
    <w:rsid w:val="00830FFD"/>
    <w:rsid w:val="00876720"/>
    <w:rsid w:val="008D0710"/>
    <w:rsid w:val="0093705D"/>
    <w:rsid w:val="00A45951"/>
    <w:rsid w:val="00AA41B4"/>
    <w:rsid w:val="00B335D0"/>
    <w:rsid w:val="00BF7553"/>
    <w:rsid w:val="00C16921"/>
    <w:rsid w:val="00C233B9"/>
    <w:rsid w:val="00C42E73"/>
    <w:rsid w:val="00C974E3"/>
    <w:rsid w:val="00CC732A"/>
    <w:rsid w:val="00D62F4C"/>
    <w:rsid w:val="00D93F2E"/>
    <w:rsid w:val="00E137DE"/>
    <w:rsid w:val="00F17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130BC"/>
  <w15:chartTrackingRefBased/>
  <w15:docId w15:val="{163E8FE6-A16F-4B25-BF43-BB0B7995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0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40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40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0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40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40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0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0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0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0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40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40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0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0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0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0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0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01E"/>
    <w:rPr>
      <w:rFonts w:eastAsiaTheme="majorEastAsia" w:cstheme="majorBidi"/>
      <w:color w:val="272727" w:themeColor="text1" w:themeTint="D8"/>
    </w:rPr>
  </w:style>
  <w:style w:type="paragraph" w:styleId="Title">
    <w:name w:val="Title"/>
    <w:basedOn w:val="Normal"/>
    <w:next w:val="Normal"/>
    <w:link w:val="TitleChar"/>
    <w:uiPriority w:val="10"/>
    <w:qFormat/>
    <w:rsid w:val="006540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0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01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0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01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5401E"/>
    <w:rPr>
      <w:i/>
      <w:iCs/>
      <w:color w:val="404040" w:themeColor="text1" w:themeTint="BF"/>
    </w:rPr>
  </w:style>
  <w:style w:type="paragraph" w:styleId="ListParagraph">
    <w:name w:val="List Paragraph"/>
    <w:basedOn w:val="Normal"/>
    <w:uiPriority w:val="34"/>
    <w:qFormat/>
    <w:rsid w:val="0065401E"/>
    <w:pPr>
      <w:ind w:left="720"/>
      <w:contextualSpacing/>
    </w:pPr>
  </w:style>
  <w:style w:type="character" w:styleId="IntenseEmphasis">
    <w:name w:val="Intense Emphasis"/>
    <w:basedOn w:val="DefaultParagraphFont"/>
    <w:uiPriority w:val="21"/>
    <w:qFormat/>
    <w:rsid w:val="0065401E"/>
    <w:rPr>
      <w:i/>
      <w:iCs/>
      <w:color w:val="0F4761" w:themeColor="accent1" w:themeShade="BF"/>
    </w:rPr>
  </w:style>
  <w:style w:type="paragraph" w:styleId="IntenseQuote">
    <w:name w:val="Intense Quote"/>
    <w:basedOn w:val="Normal"/>
    <w:next w:val="Normal"/>
    <w:link w:val="IntenseQuoteChar"/>
    <w:uiPriority w:val="30"/>
    <w:qFormat/>
    <w:rsid w:val="006540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01E"/>
    <w:rPr>
      <w:i/>
      <w:iCs/>
      <w:color w:val="0F4761" w:themeColor="accent1" w:themeShade="BF"/>
    </w:rPr>
  </w:style>
  <w:style w:type="character" w:styleId="IntenseReference">
    <w:name w:val="Intense Reference"/>
    <w:basedOn w:val="DefaultParagraphFont"/>
    <w:uiPriority w:val="32"/>
    <w:qFormat/>
    <w:rsid w:val="0065401E"/>
    <w:rPr>
      <w:b/>
      <w:bCs/>
      <w:smallCaps/>
      <w:color w:val="0F4761" w:themeColor="accent1" w:themeShade="BF"/>
      <w:spacing w:val="5"/>
    </w:rPr>
  </w:style>
  <w:style w:type="paragraph" w:styleId="Header">
    <w:name w:val="header"/>
    <w:basedOn w:val="Normal"/>
    <w:link w:val="HeaderChar"/>
    <w:uiPriority w:val="99"/>
    <w:unhideWhenUsed/>
    <w:rsid w:val="0065401E"/>
    <w:pPr>
      <w:tabs>
        <w:tab w:val="center" w:pos="4513"/>
        <w:tab w:val="right" w:pos="9026"/>
      </w:tabs>
    </w:pPr>
  </w:style>
  <w:style w:type="character" w:customStyle="1" w:styleId="HeaderChar">
    <w:name w:val="Header Char"/>
    <w:basedOn w:val="DefaultParagraphFont"/>
    <w:link w:val="Header"/>
    <w:uiPriority w:val="99"/>
    <w:rsid w:val="0065401E"/>
  </w:style>
  <w:style w:type="paragraph" w:styleId="Footer">
    <w:name w:val="footer"/>
    <w:basedOn w:val="Normal"/>
    <w:link w:val="FooterChar"/>
    <w:uiPriority w:val="99"/>
    <w:unhideWhenUsed/>
    <w:rsid w:val="0065401E"/>
    <w:pPr>
      <w:tabs>
        <w:tab w:val="center" w:pos="4513"/>
        <w:tab w:val="right" w:pos="9026"/>
      </w:tabs>
    </w:pPr>
  </w:style>
  <w:style w:type="character" w:customStyle="1" w:styleId="FooterChar">
    <w:name w:val="Footer Char"/>
    <w:basedOn w:val="DefaultParagraphFont"/>
    <w:link w:val="Footer"/>
    <w:uiPriority w:val="99"/>
    <w:rsid w:val="00654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sho\AppData\Local\Microsoft\Windows\INetCache\Content.Outlook\VGMRN1TZ\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 Template</Template>
  <TotalTime>11</TotalTime>
  <Pages>2</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2026-06-18T11:25:00Z</dcterms:created>
  <dcterms:modified xsi:type="dcterms:W3CDTF">2026-06-18T11:25:00Z</dcterms:modified>
</cp:coreProperties>
</file>